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D94" w:rsidRPr="0086519B" w:rsidRDefault="006C6D94" w:rsidP="006C6D94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6C6D94" w:rsidRPr="0086519B" w:rsidRDefault="006C6D94" w:rsidP="006C6D94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мае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>191,4</w:t>
      </w:r>
      <w:r w:rsidRPr="0086519B">
        <w:rPr>
          <w:rFonts w:ascii="Arial" w:hAnsi="Arial"/>
          <w:sz w:val="22"/>
          <w:szCs w:val="21"/>
        </w:rPr>
        <w:t xml:space="preserve"> ми</w:t>
      </w:r>
      <w:r w:rsidRPr="0086519B">
        <w:rPr>
          <w:rFonts w:ascii="Arial" w:hAnsi="Arial"/>
          <w:sz w:val="22"/>
          <w:szCs w:val="21"/>
        </w:rPr>
        <w:t>л</w:t>
      </w:r>
      <w:r w:rsidRPr="0086519B">
        <w:rPr>
          <w:rFonts w:ascii="Arial" w:hAnsi="Arial"/>
          <w:sz w:val="22"/>
          <w:szCs w:val="21"/>
        </w:rPr>
        <w:t>лиард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107,4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январе-мае 2018 года – 881,2 миллиарда рублей, и 106,3 процента.</w:t>
      </w:r>
    </w:p>
    <w:p w:rsidR="006C6D94" w:rsidRPr="0086519B" w:rsidRDefault="006C6D94" w:rsidP="006C6D94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38"/>
        <w:gridCol w:w="1639"/>
      </w:tblGrid>
      <w:tr w:rsidR="006C6D94" w:rsidRPr="0086519B" w:rsidTr="00B3400A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6C6D94" w:rsidRPr="0086519B" w:rsidRDefault="006C6D94" w:rsidP="00B3400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2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6C6D94" w:rsidRPr="0086519B" w:rsidRDefault="006C6D94" w:rsidP="00B3400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6C6D94" w:rsidRPr="0086519B" w:rsidTr="00B3400A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6C6D94" w:rsidRPr="0086519B" w:rsidRDefault="006C6D94" w:rsidP="00B3400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39" w:type="dxa"/>
            <w:tcBorders>
              <w:top w:val="single" w:sz="6" w:space="0" w:color="auto"/>
              <w:bottom w:val="double" w:sz="4" w:space="0" w:color="auto"/>
            </w:tcBorders>
          </w:tcPr>
          <w:p w:rsidR="006C6D94" w:rsidRPr="0086519B" w:rsidRDefault="006C6D94" w:rsidP="00B3400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8002" w:type="dxa"/>
            <w:gridSpan w:val="4"/>
            <w:vAlign w:val="bottom"/>
          </w:tcPr>
          <w:p w:rsidR="006C6D94" w:rsidRPr="0086519B" w:rsidRDefault="006C6D94" w:rsidP="00B3400A">
            <w:pPr>
              <w:pStyle w:val="PlainText1"/>
              <w:spacing w:before="40" w:after="2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2835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148108,9</w:t>
            </w:r>
          </w:p>
        </w:tc>
        <w:tc>
          <w:tcPr>
            <w:tcW w:w="1638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639" w:type="dxa"/>
            <w:vAlign w:val="bottom"/>
          </w:tcPr>
          <w:p w:rsidR="006C6D94" w:rsidRPr="0086519B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79,2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2835" w:type="dxa"/>
            <w:vAlign w:val="bottom"/>
          </w:tcPr>
          <w:p w:rsidR="006C6D94" w:rsidRPr="0086519B" w:rsidRDefault="006C6D94" w:rsidP="00B3400A">
            <w:pPr>
              <w:pStyle w:val="PlainText1"/>
              <w:spacing w:before="24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144363,8</w:t>
            </w:r>
          </w:p>
        </w:tc>
        <w:tc>
          <w:tcPr>
            <w:tcW w:w="1638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639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97,2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2835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171693,3</w:t>
            </w:r>
          </w:p>
        </w:tc>
        <w:tc>
          <w:tcPr>
            <w:tcW w:w="1638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639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2835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475442,8</w:t>
            </w:r>
          </w:p>
        </w:tc>
        <w:tc>
          <w:tcPr>
            <w:tcW w:w="1638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102,2</w:t>
            </w:r>
          </w:p>
        </w:tc>
        <w:tc>
          <w:tcPr>
            <w:tcW w:w="1639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2835" w:type="dxa"/>
            <w:vAlign w:val="bottom"/>
          </w:tcPr>
          <w:p w:rsidR="006C6D94" w:rsidRPr="0086519B" w:rsidRDefault="006C6D94" w:rsidP="00B3400A">
            <w:pPr>
              <w:pStyle w:val="PlainText1"/>
              <w:spacing w:before="24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168544,5</w:t>
            </w:r>
          </w:p>
        </w:tc>
        <w:tc>
          <w:tcPr>
            <w:tcW w:w="1638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103,4</w:t>
            </w:r>
          </w:p>
        </w:tc>
        <w:tc>
          <w:tcPr>
            <w:tcW w:w="1639" w:type="dxa"/>
            <w:vAlign w:val="bottom"/>
          </w:tcPr>
          <w:p w:rsidR="006C6D94" w:rsidRPr="0086519B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2835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176872,5</w:t>
            </w:r>
          </w:p>
        </w:tc>
        <w:tc>
          <w:tcPr>
            <w:tcW w:w="1638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106,2</w:t>
            </w:r>
          </w:p>
        </w:tc>
        <w:tc>
          <w:tcPr>
            <w:tcW w:w="1639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2835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177669,9</w:t>
            </w:r>
          </w:p>
        </w:tc>
        <w:tc>
          <w:tcPr>
            <w:tcW w:w="1638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104,3</w:t>
            </w:r>
          </w:p>
        </w:tc>
        <w:tc>
          <w:tcPr>
            <w:tcW w:w="1639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2835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998529,8</w:t>
            </w:r>
          </w:p>
        </w:tc>
        <w:tc>
          <w:tcPr>
            <w:tcW w:w="1638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639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2835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180106,3</w:t>
            </w:r>
          </w:p>
        </w:tc>
        <w:tc>
          <w:tcPr>
            <w:tcW w:w="1638" w:type="dxa"/>
            <w:vAlign w:val="bottom"/>
          </w:tcPr>
          <w:p w:rsidR="006C6D94" w:rsidRPr="00F11A03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39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2835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184680,1</w:t>
            </w:r>
          </w:p>
        </w:tc>
        <w:tc>
          <w:tcPr>
            <w:tcW w:w="1638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639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2835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178751,6</w:t>
            </w:r>
          </w:p>
        </w:tc>
        <w:tc>
          <w:tcPr>
            <w:tcW w:w="1638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39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2835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1542067,7</w:t>
            </w:r>
          </w:p>
        </w:tc>
        <w:tc>
          <w:tcPr>
            <w:tcW w:w="1638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639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2835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178747,0</w:t>
            </w:r>
          </w:p>
        </w:tc>
        <w:tc>
          <w:tcPr>
            <w:tcW w:w="1638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108,3</w:t>
            </w:r>
          </w:p>
        </w:tc>
        <w:tc>
          <w:tcPr>
            <w:tcW w:w="1639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2835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178799,1</w:t>
            </w:r>
          </w:p>
        </w:tc>
        <w:tc>
          <w:tcPr>
            <w:tcW w:w="1638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110,0</w:t>
            </w:r>
          </w:p>
        </w:tc>
        <w:tc>
          <w:tcPr>
            <w:tcW w:w="1639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2835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220104,1</w:t>
            </w:r>
          </w:p>
        </w:tc>
        <w:tc>
          <w:tcPr>
            <w:tcW w:w="1638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116,3</w:t>
            </w:r>
          </w:p>
        </w:tc>
        <w:tc>
          <w:tcPr>
            <w:tcW w:w="1639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122,4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2835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2118197,8</w:t>
            </w:r>
          </w:p>
        </w:tc>
        <w:tc>
          <w:tcPr>
            <w:tcW w:w="1638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39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8002" w:type="dxa"/>
            <w:gridSpan w:val="4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2835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162822,4</w:t>
            </w:r>
          </w:p>
        </w:tc>
        <w:tc>
          <w:tcPr>
            <w:tcW w:w="1638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39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73,6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2835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161056,0</w:t>
            </w:r>
          </w:p>
        </w:tc>
        <w:tc>
          <w:tcPr>
            <w:tcW w:w="1638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639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98,9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2835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180980,6</w:t>
            </w:r>
          </w:p>
        </w:tc>
        <w:tc>
          <w:tcPr>
            <w:tcW w:w="1638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639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111,3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2835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504859,0</w:t>
            </w:r>
          </w:p>
        </w:tc>
        <w:tc>
          <w:tcPr>
            <w:tcW w:w="1638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39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2835" w:type="dxa"/>
            <w:vAlign w:val="bottom"/>
          </w:tcPr>
          <w:p w:rsidR="006C6D94" w:rsidRPr="0086519B" w:rsidRDefault="006C6D94" w:rsidP="00B3400A">
            <w:pPr>
              <w:pStyle w:val="PlainText1"/>
              <w:spacing w:before="24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185001,2</w:t>
            </w:r>
          </w:p>
        </w:tc>
        <w:tc>
          <w:tcPr>
            <w:tcW w:w="1638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39" w:type="dxa"/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</w:tr>
      <w:tr w:rsidR="006C6D94" w:rsidRPr="0086519B" w:rsidTr="00B3400A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191367,7</w:t>
            </w: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639" w:type="dxa"/>
            <w:tcBorders>
              <w:bottom w:val="double" w:sz="4" w:space="0" w:color="auto"/>
            </w:tcBorders>
            <w:vAlign w:val="bottom"/>
          </w:tcPr>
          <w:p w:rsidR="006C6D94" w:rsidRDefault="006C6D94" w:rsidP="00B3400A">
            <w:pPr>
              <w:pStyle w:val="PlainText1"/>
              <w:spacing w:before="24" w:after="2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</w:tbl>
    <w:p w:rsidR="006C6D94" w:rsidRPr="0086519B" w:rsidRDefault="006C6D94" w:rsidP="006C6D94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январе-мае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</w:t>
      </w:r>
      <w:r>
        <w:rPr>
          <w:rFonts w:ascii="Arial" w:hAnsi="Arial"/>
          <w:sz w:val="22"/>
          <w:szCs w:val="21"/>
        </w:rPr>
        <w:t xml:space="preserve">98,6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1,4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6C6D94" w:rsidRPr="0086519B" w:rsidRDefault="006C6D94" w:rsidP="006C6D94">
      <w:pPr>
        <w:pStyle w:val="1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17"/>
        <w:gridCol w:w="1117"/>
        <w:gridCol w:w="1117"/>
        <w:gridCol w:w="1117"/>
        <w:gridCol w:w="1117"/>
      </w:tblGrid>
      <w:tr w:rsidR="006C6D94" w:rsidRPr="0086519B" w:rsidTr="00B3400A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-май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6C6D94" w:rsidRDefault="006C6D94" w:rsidP="00B3400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варю-маю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года</w:t>
            </w: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6C6D94" w:rsidRDefault="006C6D94" w:rsidP="00B3400A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Май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2018 года,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223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6C6D94" w:rsidRPr="0086519B" w:rsidRDefault="006C6D94" w:rsidP="00B3400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6C6D94" w:rsidRPr="0086519B" w:rsidTr="00B3400A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6C6D94" w:rsidRPr="0086519B" w:rsidRDefault="006C6D94" w:rsidP="00B3400A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6C6D94" w:rsidRDefault="006C6D94" w:rsidP="00B3400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6C6D94" w:rsidRDefault="006C6D94" w:rsidP="00B3400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6C6D94" w:rsidRDefault="006C6D94" w:rsidP="00B3400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апрелю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6C6D94" w:rsidRDefault="006C6D94" w:rsidP="00B3400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маю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6C6D94" w:rsidRPr="0086519B" w:rsidTr="00B340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6C6D94" w:rsidRPr="0086519B" w:rsidRDefault="006C6D94" w:rsidP="00B3400A">
            <w:pPr>
              <w:spacing w:before="300" w:after="30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6C6D94" w:rsidRPr="0086519B" w:rsidRDefault="006C6D94" w:rsidP="00B3400A">
            <w:pPr>
              <w:spacing w:before="300" w:after="300"/>
              <w:ind w:left="-107"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881227,8</w:t>
            </w:r>
          </w:p>
        </w:tc>
        <w:tc>
          <w:tcPr>
            <w:tcW w:w="1117" w:type="dxa"/>
            <w:tcBorders>
              <w:top w:val="double" w:sz="4" w:space="0" w:color="auto"/>
            </w:tcBorders>
          </w:tcPr>
          <w:p w:rsidR="006C6D94" w:rsidRPr="0086519B" w:rsidRDefault="006C6D94" w:rsidP="00B3400A">
            <w:pPr>
              <w:spacing w:before="300" w:after="30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106,3</w:t>
            </w:r>
          </w:p>
        </w:tc>
        <w:tc>
          <w:tcPr>
            <w:tcW w:w="1117" w:type="dxa"/>
            <w:tcBorders>
              <w:top w:val="double" w:sz="4" w:space="0" w:color="auto"/>
            </w:tcBorders>
          </w:tcPr>
          <w:p w:rsidR="006C6D94" w:rsidRPr="0086519B" w:rsidRDefault="006C6D94" w:rsidP="00B3400A">
            <w:pPr>
              <w:spacing w:before="300" w:after="30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191367,7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6C6D94" w:rsidRPr="0086519B" w:rsidRDefault="006C6D94" w:rsidP="00B3400A">
            <w:pPr>
              <w:spacing w:before="300" w:after="30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102,6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6C6D94" w:rsidRPr="0086519B" w:rsidRDefault="006C6D94" w:rsidP="00B3400A">
            <w:pPr>
              <w:spacing w:before="300" w:after="30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107,4</w:t>
            </w:r>
          </w:p>
        </w:tc>
      </w:tr>
      <w:tr w:rsidR="006C6D94" w:rsidRPr="0086519B" w:rsidTr="00B3400A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6C6D94" w:rsidRPr="0086519B" w:rsidRDefault="006C6D94" w:rsidP="00B3400A">
            <w:pPr>
              <w:spacing w:before="300" w:after="300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117" w:type="dxa"/>
            <w:vAlign w:val="bottom"/>
          </w:tcPr>
          <w:p w:rsidR="006C6D94" w:rsidRPr="0086519B" w:rsidRDefault="006C6D94" w:rsidP="00B3400A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6C6D94" w:rsidRPr="0086519B" w:rsidRDefault="006C6D94" w:rsidP="00B3400A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6C6D94" w:rsidRPr="0086519B" w:rsidRDefault="006C6D94" w:rsidP="00B3400A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6C6D94" w:rsidRPr="0086519B" w:rsidRDefault="006C6D94" w:rsidP="00B3400A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6C6D94" w:rsidRPr="0086519B" w:rsidRDefault="006C6D94" w:rsidP="00B3400A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6C6D94" w:rsidRPr="0086519B" w:rsidTr="00B3400A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6C6D94" w:rsidRPr="0086519B" w:rsidRDefault="006C6D94" w:rsidP="00B3400A">
            <w:pPr>
              <w:spacing w:before="300" w:after="30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117" w:type="dxa"/>
            <w:vAlign w:val="bottom"/>
          </w:tcPr>
          <w:p w:rsidR="006C6D94" w:rsidRPr="0086519B" w:rsidRDefault="006C6D94" w:rsidP="00B3400A">
            <w:pPr>
              <w:spacing w:before="300" w:after="300"/>
              <w:ind w:left="-108"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868983,9</w:t>
            </w:r>
          </w:p>
        </w:tc>
        <w:tc>
          <w:tcPr>
            <w:tcW w:w="1117" w:type="dxa"/>
            <w:vAlign w:val="bottom"/>
          </w:tcPr>
          <w:p w:rsidR="006C6D94" w:rsidRPr="0086519B" w:rsidRDefault="006C6D94" w:rsidP="00B3400A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107,1</w:t>
            </w:r>
          </w:p>
        </w:tc>
        <w:tc>
          <w:tcPr>
            <w:tcW w:w="1117" w:type="dxa"/>
            <w:vAlign w:val="bottom"/>
          </w:tcPr>
          <w:p w:rsidR="006C6D94" w:rsidRPr="0086519B" w:rsidRDefault="006C6D94" w:rsidP="00B3400A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189067,9</w:t>
            </w:r>
          </w:p>
        </w:tc>
        <w:tc>
          <w:tcPr>
            <w:tcW w:w="1117" w:type="dxa"/>
            <w:vAlign w:val="bottom"/>
          </w:tcPr>
          <w:p w:rsidR="006C6D94" w:rsidRPr="0086519B" w:rsidRDefault="006C6D94" w:rsidP="00B3400A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102,7</w:t>
            </w:r>
          </w:p>
        </w:tc>
        <w:tc>
          <w:tcPr>
            <w:tcW w:w="1117" w:type="dxa"/>
            <w:vAlign w:val="bottom"/>
          </w:tcPr>
          <w:p w:rsidR="006C6D94" w:rsidRPr="0086519B" w:rsidRDefault="006C6D94" w:rsidP="00B3400A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108,3</w:t>
            </w:r>
          </w:p>
        </w:tc>
      </w:tr>
      <w:tr w:rsidR="006C6D94" w:rsidRPr="0086519B" w:rsidTr="00B3400A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6C6D94" w:rsidRPr="0086519B" w:rsidRDefault="006C6D94" w:rsidP="00B3400A">
            <w:pPr>
              <w:spacing w:before="300" w:after="30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6C6D94" w:rsidRPr="0086519B" w:rsidRDefault="006C6D94" w:rsidP="00B3400A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12243,9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6C6D94" w:rsidRPr="0086519B" w:rsidRDefault="006C6D94" w:rsidP="00B3400A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68,4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6C6D94" w:rsidRPr="0086519B" w:rsidRDefault="006C6D94" w:rsidP="00B3400A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2299,8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6C6D94" w:rsidRPr="0086519B" w:rsidRDefault="006C6D94" w:rsidP="00B3400A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6C6D94" w:rsidRPr="0086519B" w:rsidRDefault="006C6D94" w:rsidP="00B3400A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62,4</w:t>
            </w:r>
          </w:p>
        </w:tc>
      </w:tr>
    </w:tbl>
    <w:p w:rsidR="006C6D94" w:rsidRDefault="006C6D94" w:rsidP="006C6D94">
      <w:pPr>
        <w:pStyle w:val="PlainText1"/>
        <w:spacing w:before="100" w:after="10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В январе-мае 2018 года оборот розничной торговли торговых сетей в общем обороте розничной торговли по организациям, </w:t>
      </w:r>
      <w:r>
        <w:rPr>
          <w:rFonts w:ascii="Arial" w:hAnsi="Arial"/>
          <w:sz w:val="22"/>
          <w:szCs w:val="21"/>
        </w:rPr>
        <w:br/>
        <w:t>не относящимся к субъектам малого предпринимательства составил 72,7 процента.</w:t>
      </w:r>
    </w:p>
    <w:p w:rsidR="006C6D94" w:rsidRPr="0086519B" w:rsidRDefault="006C6D94" w:rsidP="006C6D94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январе-мае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46 </w:t>
      </w:r>
      <w:r w:rsidRPr="0086519B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ов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54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6C6D94" w:rsidRPr="0086519B" w:rsidRDefault="006C6D94" w:rsidP="006C6D94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Динамика оборота розничной торговли пищевыми продуктами, включая напитки,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931"/>
        <w:gridCol w:w="69"/>
        <w:gridCol w:w="15"/>
      </w:tblGrid>
      <w:tr w:rsidR="006C6D94" w:rsidRPr="0086519B" w:rsidTr="00B3400A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6C6D94" w:rsidRPr="0086519B" w:rsidRDefault="006C6D94" w:rsidP="00B3400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17" w:type="dxa"/>
            <w:gridSpan w:val="5"/>
            <w:tcBorders>
              <w:top w:val="double" w:sz="4" w:space="0" w:color="auto"/>
              <w:bottom w:val="single" w:sz="6" w:space="0" w:color="auto"/>
            </w:tcBorders>
          </w:tcPr>
          <w:p w:rsidR="006C6D94" w:rsidRPr="0086519B" w:rsidRDefault="006C6D94" w:rsidP="00B3400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6C6D94" w:rsidRPr="0086519B" w:rsidTr="00B3400A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6C6D94" w:rsidRPr="0086519B" w:rsidRDefault="006C6D94" w:rsidP="00B3400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1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6C6D94" w:rsidRPr="0086519B" w:rsidRDefault="006C6D94" w:rsidP="00B3400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6C6D94" w:rsidRPr="0086519B" w:rsidTr="00B3400A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6C6D94" w:rsidRPr="0086519B" w:rsidRDefault="006C6D94" w:rsidP="00B3400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15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6C6D94" w:rsidRPr="0086519B" w:rsidRDefault="006C6D94" w:rsidP="00B3400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6C6D94" w:rsidRPr="0086519B" w:rsidTr="00B3400A">
        <w:trPr>
          <w:gridAfter w:val="2"/>
          <w:wAfter w:w="84" w:type="dxa"/>
          <w:cantSplit/>
          <w:trHeight w:val="150"/>
        </w:trPr>
        <w:tc>
          <w:tcPr>
            <w:tcW w:w="7922" w:type="dxa"/>
            <w:gridSpan w:val="7"/>
            <w:vAlign w:val="bottom"/>
          </w:tcPr>
          <w:p w:rsidR="006C6D94" w:rsidRPr="0086519B" w:rsidRDefault="006C6D94" w:rsidP="00B3400A">
            <w:pPr>
              <w:pStyle w:val="PlainText1"/>
              <w:spacing w:before="60" w:after="36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6C6D94" w:rsidRPr="0086519B" w:rsidTr="00B3400A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C6D94" w:rsidRPr="0086519B" w:rsidRDefault="006C6D94" w:rsidP="00B3400A">
            <w:pPr>
              <w:pStyle w:val="PlainText1"/>
              <w:spacing w:before="38" w:after="3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72348,4</w:t>
            </w:r>
          </w:p>
        </w:tc>
        <w:tc>
          <w:tcPr>
            <w:tcW w:w="1005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4" w:type="dxa"/>
            <w:vAlign w:val="bottom"/>
          </w:tcPr>
          <w:p w:rsidR="006C6D94" w:rsidRPr="0086519B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79,4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75760,5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0" w:type="dxa"/>
            <w:gridSpan w:val="2"/>
            <w:vAlign w:val="bottom"/>
          </w:tcPr>
          <w:p w:rsidR="006C6D94" w:rsidRPr="0086519B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78,9</w:t>
            </w:r>
          </w:p>
        </w:tc>
      </w:tr>
      <w:tr w:rsidR="006C6D94" w:rsidRPr="0086519B" w:rsidTr="00B3400A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C6D94" w:rsidRPr="0086519B" w:rsidRDefault="006C6D94" w:rsidP="00B3400A">
            <w:pPr>
              <w:pStyle w:val="PlainText1"/>
              <w:spacing w:before="38" w:after="3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69056,0</w:t>
            </w:r>
          </w:p>
        </w:tc>
        <w:tc>
          <w:tcPr>
            <w:tcW w:w="1005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004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75307,8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107,3</w:t>
            </w:r>
          </w:p>
        </w:tc>
        <w:tc>
          <w:tcPr>
            <w:tcW w:w="1000" w:type="dxa"/>
            <w:gridSpan w:val="2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6C6D94" w:rsidRPr="0086519B" w:rsidTr="00B3400A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C6D94" w:rsidRPr="0086519B" w:rsidRDefault="006C6D94" w:rsidP="00B3400A">
            <w:pPr>
              <w:pStyle w:val="PlainText1"/>
              <w:spacing w:before="38" w:after="3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79652,2</w:t>
            </w:r>
          </w:p>
        </w:tc>
        <w:tc>
          <w:tcPr>
            <w:tcW w:w="1005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100,1</w:t>
            </w:r>
          </w:p>
        </w:tc>
        <w:tc>
          <w:tcPr>
            <w:tcW w:w="1004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113,4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92041,1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0" w:type="dxa"/>
            <w:gridSpan w:val="2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</w:tr>
      <w:tr w:rsidR="006C6D94" w:rsidRPr="0086519B" w:rsidTr="00B3400A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C6D94" w:rsidRPr="0086519B" w:rsidRDefault="006C6D94" w:rsidP="00B3400A">
            <w:pPr>
              <w:pStyle w:val="PlainText1"/>
              <w:spacing w:before="38" w:after="3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221915,1</w:t>
            </w:r>
          </w:p>
        </w:tc>
        <w:tc>
          <w:tcPr>
            <w:tcW w:w="1005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1004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253527,7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0" w:type="dxa"/>
            <w:gridSpan w:val="2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C6D94" w:rsidRPr="0086519B" w:rsidTr="00B3400A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C6D94" w:rsidRPr="0086519B" w:rsidRDefault="006C6D94" w:rsidP="00B3400A">
            <w:pPr>
              <w:pStyle w:val="PlainText1"/>
              <w:spacing w:before="38" w:after="3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79886,9</w:t>
            </w:r>
          </w:p>
        </w:tc>
        <w:tc>
          <w:tcPr>
            <w:tcW w:w="1005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6C6D94" w:rsidRPr="0086519B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88657,6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0" w:type="dxa"/>
            <w:gridSpan w:val="2"/>
            <w:vAlign w:val="bottom"/>
          </w:tcPr>
          <w:p w:rsidR="006C6D94" w:rsidRPr="0086519B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6C6D94" w:rsidRPr="0086519B" w:rsidTr="00B3400A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83061,8</w:t>
            </w:r>
          </w:p>
        </w:tc>
        <w:tc>
          <w:tcPr>
            <w:tcW w:w="1005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  <w:tc>
          <w:tcPr>
            <w:tcW w:w="1004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93810,7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109,1</w:t>
            </w:r>
          </w:p>
        </w:tc>
        <w:tc>
          <w:tcPr>
            <w:tcW w:w="1000" w:type="dxa"/>
            <w:gridSpan w:val="2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</w:tr>
      <w:tr w:rsidR="006C6D94" w:rsidRPr="0086519B" w:rsidTr="00B3400A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81445,8</w:t>
            </w:r>
          </w:p>
        </w:tc>
        <w:tc>
          <w:tcPr>
            <w:tcW w:w="1005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4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96,3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96224,1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111</w:t>
            </w:r>
            <w:r>
              <w:rPr>
                <w:rFonts w:ascii="Arial" w:hAnsi="Arial"/>
                <w:sz w:val="20"/>
                <w:szCs w:val="19"/>
              </w:rPr>
              <w:t>,0</w:t>
            </w:r>
          </w:p>
        </w:tc>
        <w:tc>
          <w:tcPr>
            <w:tcW w:w="1000" w:type="dxa"/>
            <w:gridSpan w:val="2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101,9</w:t>
            </w:r>
          </w:p>
        </w:tc>
      </w:tr>
      <w:tr w:rsidR="006C6D94" w:rsidRPr="0086519B" w:rsidTr="00B3400A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466309,6</w:t>
            </w:r>
          </w:p>
        </w:tc>
        <w:tc>
          <w:tcPr>
            <w:tcW w:w="1005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98,9</w:t>
            </w:r>
          </w:p>
        </w:tc>
        <w:tc>
          <w:tcPr>
            <w:tcW w:w="1004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532220,2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0" w:type="dxa"/>
            <w:gridSpan w:val="2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C6D94" w:rsidRPr="0086519B" w:rsidTr="00B3400A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84159,3</w:t>
            </w:r>
          </w:p>
        </w:tc>
        <w:tc>
          <w:tcPr>
            <w:tcW w:w="1005" w:type="dxa"/>
            <w:vAlign w:val="bottom"/>
          </w:tcPr>
          <w:p w:rsidR="006C6D94" w:rsidRPr="00113C8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  <w:tc>
          <w:tcPr>
            <w:tcW w:w="1004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104,4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95947,0</w:t>
            </w:r>
          </w:p>
        </w:tc>
        <w:tc>
          <w:tcPr>
            <w:tcW w:w="1001" w:type="dxa"/>
            <w:vAlign w:val="bottom"/>
          </w:tcPr>
          <w:p w:rsidR="006C6D94" w:rsidRPr="00113C8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0" w:type="dxa"/>
            <w:gridSpan w:val="2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</w:tr>
      <w:tr w:rsidR="006C6D94" w:rsidRPr="0086519B" w:rsidTr="00B3400A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86935,2</w:t>
            </w:r>
          </w:p>
        </w:tc>
        <w:tc>
          <w:tcPr>
            <w:tcW w:w="1005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04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106,0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97744,9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00" w:type="dxa"/>
            <w:gridSpan w:val="2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</w:tr>
      <w:tr w:rsidR="006C6D94" w:rsidRPr="0086519B" w:rsidTr="00B3400A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84265,0</w:t>
            </w:r>
          </w:p>
        </w:tc>
        <w:tc>
          <w:tcPr>
            <w:tcW w:w="1005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004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94486,6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0" w:type="dxa"/>
            <w:gridSpan w:val="2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6C6D94" w:rsidRPr="0086519B" w:rsidTr="00B3400A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721669,2</w:t>
            </w:r>
          </w:p>
        </w:tc>
        <w:tc>
          <w:tcPr>
            <w:tcW w:w="1005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4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820398,5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108,4</w:t>
            </w:r>
          </w:p>
        </w:tc>
        <w:tc>
          <w:tcPr>
            <w:tcW w:w="1000" w:type="dxa"/>
            <w:gridSpan w:val="2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C6D94" w:rsidRPr="0086519B" w:rsidTr="00B3400A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84181,1</w:t>
            </w:r>
          </w:p>
        </w:tc>
        <w:tc>
          <w:tcPr>
            <w:tcW w:w="1005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004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99,2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94565,9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  <w:tc>
          <w:tcPr>
            <w:tcW w:w="1000" w:type="dxa"/>
            <w:gridSpan w:val="2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6C6D94" w:rsidRPr="0086519B" w:rsidTr="00B3400A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83400,5</w:t>
            </w:r>
          </w:p>
        </w:tc>
        <w:tc>
          <w:tcPr>
            <w:tcW w:w="1005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4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95398,6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114,2</w:t>
            </w:r>
          </w:p>
        </w:tc>
        <w:tc>
          <w:tcPr>
            <w:tcW w:w="1000" w:type="dxa"/>
            <w:gridSpan w:val="2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6C6D94" w:rsidRPr="0086519B" w:rsidTr="00B3400A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105784,4</w:t>
            </w:r>
          </w:p>
        </w:tc>
        <w:tc>
          <w:tcPr>
            <w:tcW w:w="1005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113,2</w:t>
            </w:r>
          </w:p>
        </w:tc>
        <w:tc>
          <w:tcPr>
            <w:tcW w:w="1004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126,0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114319,7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119,4</w:t>
            </w:r>
          </w:p>
        </w:tc>
        <w:tc>
          <w:tcPr>
            <w:tcW w:w="1000" w:type="dxa"/>
            <w:gridSpan w:val="2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118,1</w:t>
            </w:r>
          </w:p>
        </w:tc>
      </w:tr>
      <w:tr w:rsidR="006C6D94" w:rsidRPr="0086519B" w:rsidTr="00B3400A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994047,0</w:t>
            </w:r>
          </w:p>
        </w:tc>
        <w:tc>
          <w:tcPr>
            <w:tcW w:w="1005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1124150,8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0" w:type="dxa"/>
            <w:gridSpan w:val="2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C6D94" w:rsidRPr="0086519B" w:rsidTr="00B3400A">
        <w:trPr>
          <w:gridAfter w:val="1"/>
          <w:wAfter w:w="15" w:type="dxa"/>
          <w:cantSplit/>
          <w:trHeight w:val="150"/>
        </w:trPr>
        <w:tc>
          <w:tcPr>
            <w:tcW w:w="7991" w:type="dxa"/>
            <w:gridSpan w:val="8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6C6D94" w:rsidRPr="0086519B" w:rsidTr="00B3400A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73441,6</w:t>
            </w:r>
          </w:p>
        </w:tc>
        <w:tc>
          <w:tcPr>
            <w:tcW w:w="1005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004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68,9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89380,8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  <w:tc>
          <w:tcPr>
            <w:tcW w:w="1000" w:type="dxa"/>
            <w:gridSpan w:val="2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78,1</w:t>
            </w:r>
          </w:p>
        </w:tc>
      </w:tr>
      <w:tr w:rsidR="006C6D94" w:rsidRPr="0086519B" w:rsidTr="00B3400A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C6D94" w:rsidRPr="0086519B" w:rsidRDefault="006C6D94" w:rsidP="00B3400A">
            <w:pPr>
              <w:pStyle w:val="PlainText1"/>
              <w:spacing w:before="38" w:after="3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75343,0</w:t>
            </w:r>
          </w:p>
        </w:tc>
        <w:tc>
          <w:tcPr>
            <w:tcW w:w="1005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4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85713,0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00" w:type="dxa"/>
            <w:gridSpan w:val="2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  <w:tr w:rsidR="006C6D94" w:rsidRPr="0086519B" w:rsidTr="00B3400A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C6D94" w:rsidRPr="0086519B" w:rsidRDefault="006C6D94" w:rsidP="00B3400A">
            <w:pPr>
              <w:pStyle w:val="PlainText1"/>
              <w:spacing w:before="38" w:after="3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83301,9</w:t>
            </w:r>
          </w:p>
        </w:tc>
        <w:tc>
          <w:tcPr>
            <w:tcW w:w="1005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  <w:tc>
          <w:tcPr>
            <w:tcW w:w="1004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97678,7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0" w:type="dxa"/>
            <w:gridSpan w:val="2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113,6</w:t>
            </w:r>
          </w:p>
        </w:tc>
      </w:tr>
      <w:tr w:rsidR="006C6D94" w:rsidRPr="0086519B" w:rsidTr="00B3400A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C6D94" w:rsidRPr="0086519B" w:rsidRDefault="006C6D94" w:rsidP="00B3400A">
            <w:pPr>
              <w:pStyle w:val="PlainText1"/>
              <w:spacing w:before="38" w:after="3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232086,5</w:t>
            </w:r>
          </w:p>
        </w:tc>
        <w:tc>
          <w:tcPr>
            <w:tcW w:w="1005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272772,5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00" w:type="dxa"/>
            <w:gridSpan w:val="2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C6D94" w:rsidRPr="0086519B" w:rsidTr="00B3400A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C6D94" w:rsidRPr="0086519B" w:rsidRDefault="006C6D94" w:rsidP="00B3400A">
            <w:pPr>
              <w:pStyle w:val="PlainText1"/>
              <w:spacing w:before="38" w:after="3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84601,9</w:t>
            </w:r>
          </w:p>
        </w:tc>
        <w:tc>
          <w:tcPr>
            <w:tcW w:w="1005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04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100399,3</w:t>
            </w:r>
          </w:p>
        </w:tc>
        <w:tc>
          <w:tcPr>
            <w:tcW w:w="1001" w:type="dxa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114,3</w:t>
            </w:r>
          </w:p>
        </w:tc>
        <w:tc>
          <w:tcPr>
            <w:tcW w:w="1000" w:type="dxa"/>
            <w:gridSpan w:val="2"/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</w:tr>
      <w:tr w:rsidR="006C6D94" w:rsidRPr="0086519B" w:rsidTr="00B3400A">
        <w:trPr>
          <w:gridAfter w:val="1"/>
          <w:wAfter w:w="15" w:type="dxa"/>
          <w:cantSplit/>
          <w:trHeight w:val="15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88567,3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102800,4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109,9</w:t>
            </w:r>
          </w:p>
        </w:tc>
        <w:tc>
          <w:tcPr>
            <w:tcW w:w="1000" w:type="dxa"/>
            <w:gridSpan w:val="2"/>
            <w:tcBorders>
              <w:bottom w:val="double" w:sz="4" w:space="0" w:color="auto"/>
            </w:tcBorders>
            <w:vAlign w:val="bottom"/>
          </w:tcPr>
          <w:p w:rsidR="006C6D94" w:rsidRDefault="006C6D94" w:rsidP="00B3400A">
            <w:pPr>
              <w:pStyle w:val="PlainText1"/>
              <w:spacing w:before="38" w:after="3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</w:tr>
    </w:tbl>
    <w:p w:rsidR="006C6D94" w:rsidRPr="0086519B" w:rsidRDefault="006C6D94" w:rsidP="006C6D94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69"/>
      </w:tblGrid>
      <w:tr w:rsidR="006C6D94" w:rsidRPr="0086519B" w:rsidTr="00B3400A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6C6D94" w:rsidRPr="0086519B" w:rsidRDefault="006C6D94" w:rsidP="00B3400A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69" w:type="dxa"/>
            <w:tcBorders>
              <w:top w:val="double" w:sz="4" w:space="0" w:color="auto"/>
              <w:bottom w:val="double" w:sz="4" w:space="0" w:color="auto"/>
            </w:tcBorders>
          </w:tcPr>
          <w:p w:rsidR="006C6D94" w:rsidRPr="0086519B" w:rsidRDefault="006C6D94" w:rsidP="00B3400A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6C6D94" w:rsidRPr="0086519B" w:rsidTr="00B3400A">
        <w:trPr>
          <w:trHeight w:val="80"/>
        </w:trPr>
        <w:tc>
          <w:tcPr>
            <w:tcW w:w="7999" w:type="dxa"/>
            <w:gridSpan w:val="3"/>
            <w:vAlign w:val="bottom"/>
          </w:tcPr>
          <w:p w:rsidR="006C6D94" w:rsidRDefault="006C6D94" w:rsidP="00B3400A">
            <w:pPr>
              <w:pStyle w:val="PlainText1"/>
              <w:spacing w:before="160" w:after="144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6C6D94" w:rsidRPr="0086519B" w:rsidTr="00B3400A">
        <w:trPr>
          <w:trHeight w:val="80"/>
        </w:trPr>
        <w:tc>
          <w:tcPr>
            <w:tcW w:w="3261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85409,2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C6D94" w:rsidRPr="0086519B" w:rsidTr="00B3400A">
        <w:trPr>
          <w:trHeight w:val="8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90480,0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C6D94" w:rsidRPr="0086519B" w:rsidTr="00B3400A">
        <w:trPr>
          <w:trHeight w:val="80"/>
        </w:trPr>
        <w:tc>
          <w:tcPr>
            <w:tcW w:w="3261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103684,6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6C6D94" w:rsidRPr="0086519B" w:rsidTr="00B3400A">
        <w:trPr>
          <w:trHeight w:val="8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103084,6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6C6D94" w:rsidRPr="0086519B" w:rsidTr="00B3400A">
        <w:trPr>
          <w:trHeight w:val="80"/>
        </w:trPr>
        <w:tc>
          <w:tcPr>
            <w:tcW w:w="3261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109370,2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6C6D94" w:rsidRPr="0086519B" w:rsidTr="00B3400A">
        <w:trPr>
          <w:trHeight w:val="80"/>
        </w:trPr>
        <w:tc>
          <w:tcPr>
            <w:tcW w:w="3261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105445,5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C6D94" w:rsidRPr="0086519B" w:rsidTr="00B3400A">
        <w:trPr>
          <w:trHeight w:val="80"/>
        </w:trPr>
        <w:tc>
          <w:tcPr>
            <w:tcW w:w="3261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111379,4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6C6D94" w:rsidRPr="0086519B" w:rsidTr="00B3400A">
        <w:trPr>
          <w:trHeight w:val="80"/>
        </w:trPr>
        <w:tc>
          <w:tcPr>
            <w:tcW w:w="3261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114761,3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6C6D94" w:rsidRPr="0086519B" w:rsidTr="00B3400A">
        <w:trPr>
          <w:trHeight w:val="80"/>
        </w:trPr>
        <w:tc>
          <w:tcPr>
            <w:tcW w:w="3261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111976,5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6C6D94" w:rsidRPr="0086519B" w:rsidTr="00B3400A">
        <w:trPr>
          <w:trHeight w:val="80"/>
        </w:trPr>
        <w:tc>
          <w:tcPr>
            <w:tcW w:w="3261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114117,6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6C6D94" w:rsidRPr="0086519B" w:rsidTr="00B3400A">
        <w:trPr>
          <w:trHeight w:val="80"/>
        </w:trPr>
        <w:tc>
          <w:tcPr>
            <w:tcW w:w="3261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120745,2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6C6D94" w:rsidRPr="0086519B" w:rsidTr="00B3400A">
        <w:trPr>
          <w:trHeight w:val="80"/>
        </w:trPr>
        <w:tc>
          <w:tcPr>
            <w:tcW w:w="3261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2018 года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122322,0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6C6D94" w:rsidRPr="0086519B" w:rsidTr="00B3400A">
        <w:trPr>
          <w:trHeight w:val="80"/>
        </w:trPr>
        <w:tc>
          <w:tcPr>
            <w:tcW w:w="7999" w:type="dxa"/>
            <w:gridSpan w:val="3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6C6D94" w:rsidRPr="0086519B" w:rsidTr="00B3400A">
        <w:trPr>
          <w:trHeight w:val="80"/>
        </w:trPr>
        <w:tc>
          <w:tcPr>
            <w:tcW w:w="3261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112466,0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6C6D94" w:rsidRPr="0086519B" w:rsidTr="00B3400A">
        <w:trPr>
          <w:trHeight w:val="8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108503,7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C6D94" w:rsidRPr="0086519B" w:rsidTr="00B3400A">
        <w:trPr>
          <w:trHeight w:val="80"/>
        </w:trPr>
        <w:tc>
          <w:tcPr>
            <w:tcW w:w="3261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108604,4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C6D94" w:rsidRPr="0086519B" w:rsidTr="00B3400A">
        <w:trPr>
          <w:trHeight w:val="80"/>
        </w:trPr>
        <w:tc>
          <w:tcPr>
            <w:tcW w:w="3261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77B0B">
              <w:rPr>
                <w:rFonts w:ascii="Arial" w:hAnsi="Arial" w:cs="Arial"/>
                <w:sz w:val="20"/>
                <w:szCs w:val="19"/>
              </w:rPr>
              <w:t>114694,</w:t>
            </w:r>
            <w:r>
              <w:rPr>
                <w:rFonts w:ascii="Arial" w:hAnsi="Arial" w:cs="Arial"/>
                <w:sz w:val="20"/>
                <w:szCs w:val="19"/>
              </w:rPr>
              <w:t>6</w:t>
            </w:r>
          </w:p>
        </w:tc>
        <w:tc>
          <w:tcPr>
            <w:tcW w:w="2369" w:type="dxa"/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C6D94" w:rsidRPr="0086519B" w:rsidTr="00B3400A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6C6D94" w:rsidRPr="00A77B0B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106036,2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6C6D94" w:rsidRDefault="006C6D94" w:rsidP="00B3400A">
            <w:pPr>
              <w:pStyle w:val="PlainText1"/>
              <w:spacing w:before="142" w:after="144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</w:tbl>
    <w:p w:rsidR="006C6D94" w:rsidRPr="0086519B" w:rsidRDefault="006C6D94" w:rsidP="006C6D94">
      <w:pPr>
        <w:pStyle w:val="PlainText1"/>
        <w:pageBreakBefore/>
        <w:spacing w:before="100" w:after="60" w:line="252" w:lineRule="auto"/>
        <w:rPr>
          <w:rFonts w:ascii="Arial" w:hAnsi="Arial"/>
          <w:bCs/>
          <w:sz w:val="22"/>
          <w:szCs w:val="21"/>
        </w:rPr>
      </w:pPr>
      <w:proofErr w:type="gramStart"/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мае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8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</w:t>
      </w:r>
      <w:r>
        <w:rPr>
          <w:rFonts w:ascii="Arial" w:hAnsi="Arial"/>
          <w:bCs/>
          <w:sz w:val="22"/>
          <w:szCs w:val="21"/>
        </w:rPr>
        <w:br/>
        <w:t xml:space="preserve">апрелем 2018 года </w:t>
      </w:r>
      <w:r w:rsidRPr="0086519B">
        <w:rPr>
          <w:rFonts w:ascii="Arial" w:hAnsi="Arial"/>
          <w:bCs/>
          <w:sz w:val="22"/>
          <w:szCs w:val="21"/>
        </w:rPr>
        <w:t xml:space="preserve">из </w:t>
      </w:r>
      <w:r>
        <w:rPr>
          <w:rFonts w:ascii="Arial" w:hAnsi="Arial"/>
          <w:bCs/>
          <w:sz w:val="22"/>
          <w:szCs w:val="21"/>
        </w:rPr>
        <w:t>продовольственных товаров увеличилась реализ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>ция мяса домашней птицы (на 8,3 процента), консервов молочных сухих сублимированных (на 8,2 процента); в специализированных магазинах –</w:t>
      </w:r>
      <w:r w:rsidRPr="00C56139">
        <w:rPr>
          <w:rFonts w:ascii="Arial" w:hAnsi="Arial"/>
          <w:bCs/>
          <w:sz w:val="22"/>
          <w:szCs w:val="21"/>
        </w:rPr>
        <w:t xml:space="preserve"> </w:t>
      </w:r>
      <w:r w:rsidRPr="00781221">
        <w:rPr>
          <w:rFonts w:ascii="Arial" w:hAnsi="Arial"/>
          <w:bCs/>
          <w:sz w:val="22"/>
          <w:szCs w:val="21"/>
        </w:rPr>
        <w:t>консерв</w:t>
      </w:r>
      <w:r>
        <w:rPr>
          <w:rFonts w:ascii="Arial" w:hAnsi="Arial"/>
          <w:bCs/>
          <w:sz w:val="22"/>
          <w:szCs w:val="21"/>
        </w:rPr>
        <w:t>ов</w:t>
      </w:r>
      <w:r w:rsidRPr="00781221">
        <w:rPr>
          <w:rFonts w:ascii="Arial" w:hAnsi="Arial"/>
          <w:bCs/>
          <w:sz w:val="22"/>
          <w:szCs w:val="21"/>
        </w:rPr>
        <w:t xml:space="preserve"> из мяса и мяса птицы</w:t>
      </w:r>
      <w:r>
        <w:rPr>
          <w:rFonts w:ascii="Arial" w:hAnsi="Arial"/>
          <w:bCs/>
          <w:sz w:val="22"/>
          <w:szCs w:val="21"/>
        </w:rPr>
        <w:t xml:space="preserve"> (на 12,9 процента), продуктов из мяса и мяса птицы (на 11,9 процента).</w:t>
      </w:r>
      <w:proofErr w:type="gramEnd"/>
      <w:r>
        <w:rPr>
          <w:rFonts w:ascii="Arial" w:hAnsi="Arial"/>
          <w:bCs/>
          <w:sz w:val="22"/>
          <w:szCs w:val="21"/>
        </w:rPr>
        <w:t xml:space="preserve"> Из </w:t>
      </w:r>
      <w:r w:rsidRPr="0086519B">
        <w:rPr>
          <w:rFonts w:ascii="Arial" w:hAnsi="Arial"/>
          <w:bCs/>
          <w:sz w:val="22"/>
          <w:szCs w:val="21"/>
        </w:rPr>
        <w:t xml:space="preserve">непродовольственных товаров </w:t>
      </w:r>
      <w:r>
        <w:rPr>
          <w:rFonts w:ascii="Arial" w:hAnsi="Arial"/>
          <w:bCs/>
          <w:sz w:val="22"/>
          <w:szCs w:val="21"/>
        </w:rPr>
        <w:br/>
      </w:r>
      <w:proofErr w:type="gramStart"/>
      <w:r>
        <w:rPr>
          <w:rFonts w:ascii="Arial" w:hAnsi="Arial"/>
          <w:bCs/>
          <w:sz w:val="22"/>
          <w:szCs w:val="21"/>
        </w:rPr>
        <w:t>возросла</w:t>
      </w:r>
      <w:r w:rsidRPr="0086519B">
        <w:rPr>
          <w:rFonts w:ascii="Arial" w:hAnsi="Arial"/>
          <w:bCs/>
          <w:sz w:val="22"/>
          <w:szCs w:val="21"/>
        </w:rPr>
        <w:t xml:space="preserve"> продажа</w:t>
      </w:r>
      <w:proofErr w:type="gramEnd"/>
      <w:r>
        <w:rPr>
          <w:rFonts w:ascii="Arial" w:hAnsi="Arial"/>
          <w:bCs/>
          <w:sz w:val="22"/>
          <w:szCs w:val="21"/>
        </w:rPr>
        <w:t xml:space="preserve"> строительных материалов (на 33,5 процента); в сп</w:t>
      </w:r>
      <w:r>
        <w:rPr>
          <w:rFonts w:ascii="Arial" w:hAnsi="Arial"/>
          <w:bCs/>
          <w:sz w:val="22"/>
          <w:szCs w:val="21"/>
        </w:rPr>
        <w:t>е</w:t>
      </w:r>
      <w:r>
        <w:rPr>
          <w:rFonts w:ascii="Arial" w:hAnsi="Arial"/>
          <w:bCs/>
          <w:sz w:val="22"/>
          <w:szCs w:val="21"/>
        </w:rPr>
        <w:t>циализированных магазинах – изделий, применяемых в медицинских целях, ортопедических изделий (на 21,4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цента), мебели (на 14,5 процента).</w:t>
      </w:r>
    </w:p>
    <w:p w:rsidR="006C6D94" w:rsidRPr="0086519B" w:rsidRDefault="006C6D94" w:rsidP="006C6D94">
      <w:pPr>
        <w:pStyle w:val="PlainText1"/>
        <w:spacing w:before="60" w:after="60" w:line="252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май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8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апрелем 2018 года </w:t>
      </w:r>
      <w:r w:rsidRPr="0086519B">
        <w:rPr>
          <w:rFonts w:ascii="Arial" w:hAnsi="Arial"/>
          <w:bCs/>
          <w:sz w:val="22"/>
          <w:szCs w:val="21"/>
        </w:rPr>
        <w:t xml:space="preserve">в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организациях розничной торговли, не относящихся к субъектам малого предпринимательства, </w:t>
      </w:r>
      <w:r>
        <w:rPr>
          <w:rFonts w:ascii="Arial" w:hAnsi="Arial"/>
          <w:bCs/>
          <w:sz w:val="22"/>
          <w:szCs w:val="21"/>
        </w:rPr>
        <w:t>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мяса животных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33 </w:t>
      </w:r>
      <w:r w:rsidRPr="0086519B">
        <w:rPr>
          <w:rFonts w:ascii="Arial" w:hAnsi="Arial"/>
          <w:bCs/>
          <w:sz w:val="22"/>
          <w:szCs w:val="21"/>
        </w:rPr>
        <w:t>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цент</w:t>
      </w:r>
      <w:r>
        <w:rPr>
          <w:rFonts w:ascii="Arial" w:hAnsi="Arial"/>
          <w:bCs/>
          <w:sz w:val="22"/>
          <w:szCs w:val="21"/>
        </w:rPr>
        <w:t xml:space="preserve">а), муки (на 32,1 процента), свежих фруктов на (25,2 процента), мяса домашней птицы (на 20,1 процента); в специализированных магазинах – сахара (на 11 процентов). </w:t>
      </w:r>
      <w:r w:rsidRPr="0086519B">
        <w:rPr>
          <w:rFonts w:ascii="Arial" w:hAnsi="Arial"/>
          <w:bCs/>
          <w:sz w:val="22"/>
          <w:szCs w:val="21"/>
        </w:rPr>
        <w:t>Из непродовольственных товаров выросли з</w:t>
      </w:r>
      <w:r w:rsidRPr="0086519B">
        <w:rPr>
          <w:rFonts w:ascii="Arial" w:hAnsi="Arial"/>
          <w:bCs/>
          <w:sz w:val="22"/>
          <w:szCs w:val="21"/>
        </w:rPr>
        <w:t>а</w:t>
      </w:r>
      <w:r w:rsidRPr="0086519B">
        <w:rPr>
          <w:rFonts w:ascii="Arial" w:hAnsi="Arial"/>
          <w:bCs/>
          <w:sz w:val="22"/>
          <w:szCs w:val="21"/>
        </w:rPr>
        <w:t>пасы</w:t>
      </w:r>
      <w:r>
        <w:rPr>
          <w:rFonts w:ascii="Arial" w:hAnsi="Arial"/>
          <w:bCs/>
          <w:sz w:val="22"/>
          <w:szCs w:val="21"/>
        </w:rPr>
        <w:t xml:space="preserve"> мобильных телефонов (на 10,2 процента), в специализированных магазинах – изделий, применяемых в медицинских целях, ортопедических изделий (на 14,9 процента).</w:t>
      </w:r>
    </w:p>
    <w:p w:rsidR="006C6D94" w:rsidRPr="0086519B" w:rsidRDefault="006C6D94" w:rsidP="006C6D94">
      <w:pPr>
        <w:pStyle w:val="PlainText1"/>
        <w:spacing w:before="60" w:after="60" w:line="252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непродовольственных товаров в организациях розничной торговли, не отн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 xml:space="preserve">сопоставимых </w:t>
      </w:r>
      <w:r>
        <w:rPr>
          <w:rFonts w:ascii="Arial" w:hAnsi="Arial"/>
          <w:bCs/>
          <w:sz w:val="22"/>
          <w:szCs w:val="21"/>
        </w:rPr>
        <w:br/>
      </w:r>
      <w:r w:rsidRPr="00B839DD">
        <w:rPr>
          <w:rFonts w:ascii="Arial" w:hAnsi="Arial"/>
          <w:bCs/>
          <w:sz w:val="22"/>
          <w:szCs w:val="21"/>
        </w:rPr>
        <w:t>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6C6D94" w:rsidRPr="0086519B" w:rsidTr="00B3400A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6C6D94" w:rsidRPr="0086519B" w:rsidRDefault="006C6D94" w:rsidP="00B3400A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6C6D94" w:rsidRPr="0086519B" w:rsidTr="00B3400A">
        <w:trPr>
          <w:trHeight w:val="2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6C6D94" w:rsidRPr="0086519B" w:rsidRDefault="006C6D94" w:rsidP="00B3400A">
            <w:pPr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6C6D94" w:rsidRPr="0086519B" w:rsidRDefault="006C6D94" w:rsidP="00B3400A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109,5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6C6D94" w:rsidRPr="005124FC" w:rsidRDefault="006C6D94" w:rsidP="00B3400A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106,1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6C6D94" w:rsidRPr="005124FC" w:rsidRDefault="006C6D94" w:rsidP="00B3400A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6C6D94" w:rsidRPr="0086519B" w:rsidTr="00B3400A">
        <w:trPr>
          <w:trHeight w:val="2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6C6D94" w:rsidRPr="00252B89" w:rsidRDefault="006C6D94" w:rsidP="00B3400A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105,3</w:t>
            </w:r>
          </w:p>
        </w:tc>
        <w:tc>
          <w:tcPr>
            <w:tcW w:w="1577" w:type="dxa"/>
            <w:vAlign w:val="bottom"/>
          </w:tcPr>
          <w:p w:rsidR="006C6D94" w:rsidRPr="0086519B" w:rsidRDefault="006C6D94" w:rsidP="00B3400A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133,0</w:t>
            </w:r>
          </w:p>
        </w:tc>
        <w:tc>
          <w:tcPr>
            <w:tcW w:w="1578" w:type="dxa"/>
            <w:vAlign w:val="bottom"/>
          </w:tcPr>
          <w:p w:rsidR="006C6D94" w:rsidRPr="0086519B" w:rsidRDefault="006C6D94" w:rsidP="00B3400A">
            <w:pPr>
              <w:tabs>
                <w:tab w:val="left" w:pos="1638"/>
              </w:tabs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6C6D94" w:rsidRPr="0086519B" w:rsidTr="00B3400A">
        <w:trPr>
          <w:trHeight w:val="2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6C6D94" w:rsidRPr="00252B89" w:rsidRDefault="006C6D94" w:rsidP="00B3400A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108,3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120,1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6C6D94" w:rsidRPr="0086519B" w:rsidTr="00B3400A">
        <w:trPr>
          <w:trHeight w:val="2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C6D94" w:rsidRPr="00252B89" w:rsidRDefault="006C6D94" w:rsidP="00B3400A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111,9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103,5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6C6D94" w:rsidRPr="0086519B" w:rsidTr="00B3400A">
        <w:trPr>
          <w:trHeight w:val="2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6C6D94" w:rsidRPr="0086519B" w:rsidRDefault="006C6D94" w:rsidP="00B3400A">
            <w:pPr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C6D94" w:rsidRPr="00252B89" w:rsidRDefault="006C6D94" w:rsidP="00B3400A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112,9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C6D94" w:rsidRPr="005124FC" w:rsidRDefault="006C6D94" w:rsidP="00B3400A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103,8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6C6D94" w:rsidRPr="005124FC" w:rsidRDefault="006C6D94" w:rsidP="00B3400A">
            <w:pPr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42</w:t>
            </w:r>
          </w:p>
        </w:tc>
      </w:tr>
    </w:tbl>
    <w:p w:rsidR="006C6D94" w:rsidRPr="0086519B" w:rsidRDefault="006C6D94" w:rsidP="006C6D94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6C6D94" w:rsidRPr="0086519B" w:rsidTr="00B3400A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6C6D94" w:rsidRPr="0086519B" w:rsidRDefault="006C6D94" w:rsidP="00B3400A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6C6D94" w:rsidRPr="0086519B" w:rsidTr="00B3400A"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6C6D94" w:rsidRPr="0086519B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94,1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104,4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37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6C6D94" w:rsidRPr="00252B89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101,5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97,7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C6D94" w:rsidRPr="00252B89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103,9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103,8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6C6D94" w:rsidRPr="00252B89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96,6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99,5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6C6D94" w:rsidRPr="0086519B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104,7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103,8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Default="006C6D94" w:rsidP="00B3400A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6C6D94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102,7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107,7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Default="006C6D94" w:rsidP="00B3400A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6C6D94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86,7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38,5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6C6D94" w:rsidRPr="0086519B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106,9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107,1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Default="006C6D94" w:rsidP="00B3400A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6C6D94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108,2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107,2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C6D94" w:rsidRPr="0086519B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96,8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106,8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C6D94" w:rsidRPr="0086519B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577" w:type="dxa"/>
            <w:vAlign w:val="bottom"/>
          </w:tcPr>
          <w:p w:rsidR="006C6D94" w:rsidRPr="0086519B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111,0</w:t>
            </w:r>
          </w:p>
        </w:tc>
        <w:tc>
          <w:tcPr>
            <w:tcW w:w="1578" w:type="dxa"/>
            <w:vAlign w:val="bottom"/>
          </w:tcPr>
          <w:p w:rsidR="006C6D94" w:rsidRPr="0086519B" w:rsidRDefault="006C6D94" w:rsidP="00B3400A">
            <w:pPr>
              <w:tabs>
                <w:tab w:val="left" w:pos="1638"/>
              </w:tabs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C6D94" w:rsidRPr="00252B89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103,8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102,7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26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6C6D94" w:rsidRPr="00252B89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93,6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104,1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44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C6D94" w:rsidRPr="00252B89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94,4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96,9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  <w:tr w:rsidR="006C6D94" w:rsidRPr="0086519B" w:rsidTr="00B3400A">
        <w:trPr>
          <w:trHeight w:val="247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6C6D94" w:rsidRPr="0086519B" w:rsidRDefault="006C6D94" w:rsidP="00B3400A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C6D94" w:rsidRPr="00252B89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80,5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132,1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6C6D94" w:rsidRPr="005124FC" w:rsidRDefault="006C6D94" w:rsidP="00B3400A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</w:t>
            </w:r>
          </w:p>
        </w:tc>
      </w:tr>
    </w:tbl>
    <w:p w:rsidR="006C6D94" w:rsidRPr="0086519B" w:rsidRDefault="006C6D94" w:rsidP="006C6D94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6C6D94" w:rsidRPr="0086519B" w:rsidTr="00B3400A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C6D94" w:rsidRPr="0086519B" w:rsidRDefault="006C6D94" w:rsidP="00B3400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6C6D94" w:rsidRPr="0086519B" w:rsidRDefault="006C6D94" w:rsidP="00B3400A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4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C6D94" w:rsidRPr="00252B89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103,5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141680" w:rsidRDefault="006C6D94" w:rsidP="00B3400A">
            <w:pPr>
              <w:spacing w:before="20" w:after="20"/>
              <w:rPr>
                <w:rFonts w:ascii="Arial" w:hAnsi="Arial"/>
                <w:i/>
                <w:szCs w:val="19"/>
              </w:rPr>
            </w:pPr>
            <w:r w:rsidRPr="00141680">
              <w:rPr>
                <w:rFonts w:ascii="Arial" w:hAnsi="Arial"/>
                <w:i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6C6D94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107,1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117,5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C6D94" w:rsidRPr="00252B89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96,9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106,1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6C6D94" w:rsidRPr="00166172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105,0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6C6D94" w:rsidRPr="00166172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108,3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6C6D94" w:rsidRPr="00166172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97,2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125,2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6C6D94" w:rsidRPr="00252B89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114,5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6C6D94" w:rsidRPr="0086519B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95,4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101,4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38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6C6D94" w:rsidRPr="00252B89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91,6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96,7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6C6D94" w:rsidRPr="00252B89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94,0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102,6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65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6C6D94" w:rsidRPr="0086519B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88,9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100,6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60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6C6D94" w:rsidRPr="0086519B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95,9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110,2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55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C6D94" w:rsidRPr="0086519B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105,1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103,8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47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C6D94" w:rsidRPr="0086519B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101,9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6C6D94" w:rsidRPr="0086519B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133,5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106,3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31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vAlign w:val="bottom"/>
          </w:tcPr>
          <w:p w:rsidR="006C6D94" w:rsidRPr="0086519B" w:rsidRDefault="006C6D94" w:rsidP="00B3400A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C6D94" w:rsidRPr="0086519B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91,3</w:t>
            </w:r>
          </w:p>
        </w:tc>
        <w:tc>
          <w:tcPr>
            <w:tcW w:w="1577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99,8</w:t>
            </w:r>
          </w:p>
        </w:tc>
        <w:tc>
          <w:tcPr>
            <w:tcW w:w="1578" w:type="dxa"/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42</w:t>
            </w:r>
          </w:p>
        </w:tc>
      </w:tr>
      <w:tr w:rsidR="006C6D94" w:rsidRPr="0086519B" w:rsidTr="00B3400A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6C6D94" w:rsidRPr="0086519B" w:rsidRDefault="006C6D94" w:rsidP="00B3400A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C6D94" w:rsidRPr="0086519B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121,4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114,9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6C6D94" w:rsidRPr="005124FC" w:rsidRDefault="006C6D94" w:rsidP="00B3400A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35</w:t>
            </w:r>
          </w:p>
        </w:tc>
      </w:tr>
    </w:tbl>
    <w:p w:rsidR="00EB50C5" w:rsidRDefault="006C6D94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D94"/>
    <w:rsid w:val="00281FC2"/>
    <w:rsid w:val="006C6D94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D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6C6D9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6C6D9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6C6D9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D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6C6D9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6C6D9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6C6D9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8629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2018-06-28T13:35:00Z</dcterms:created>
  <dcterms:modified xsi:type="dcterms:W3CDTF">2018-06-28T13:35:00Z</dcterms:modified>
</cp:coreProperties>
</file>